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09" w:rsidRDefault="003C3209" w:rsidP="003C3209">
      <w:pPr>
        <w:spacing w:after="0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3</w:t>
      </w:r>
    </w:p>
    <w:p w:rsidR="003C3209" w:rsidRDefault="003C3209" w:rsidP="003C3209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КОЛЛЕКТИВНОМУ  ДОГОВОРУ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3209" w:rsidRDefault="003C3209" w:rsidP="003C3209">
      <w:pPr>
        <w:spacing w:after="0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на 2025-2027г</w:t>
      </w:r>
    </w:p>
    <w:p w:rsidR="003C3209" w:rsidRDefault="003C3209" w:rsidP="003C3209">
      <w:pPr>
        <w:ind w:left="4248"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:rsidR="003C3209" w:rsidRDefault="003C3209" w:rsidP="003C3209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ОСНОВНЫЕ ПОЛОЖЕНИЯ</w:t>
      </w:r>
    </w:p>
    <w:p w:rsidR="003C3209" w:rsidRDefault="003C3209" w:rsidP="003C3209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О ПОРЯДКЕ ПРЕДОСТАВЛЕНИЯ ПЛАТНЫХ МЕДИЦИНСКИХ УСЛУГ, </w:t>
      </w:r>
      <w:proofErr w:type="gramStart"/>
      <w:r>
        <w:rPr>
          <w:b/>
          <w:sz w:val="28"/>
        </w:rPr>
        <w:t>ПРЕДПРИНИМАТЕЛЬСКОЙ  ДЕЯТЕЛЬНОСТИ</w:t>
      </w:r>
      <w:proofErr w:type="gramEnd"/>
      <w:r>
        <w:rPr>
          <w:b/>
          <w:sz w:val="28"/>
        </w:rPr>
        <w:t xml:space="preserve"> И ИНЫХ УСЛУГ</w:t>
      </w:r>
    </w:p>
    <w:p w:rsidR="003C3209" w:rsidRDefault="003C3209" w:rsidP="003C3209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ГБУЗ «БРЯНСКАЯ ОБЛАСТНАЯ СТАНЦИЯ ПЕРЕЛИВАНИЯ КРОВИ» </w:t>
      </w:r>
    </w:p>
    <w:p w:rsidR="003C3209" w:rsidRDefault="003C3209" w:rsidP="003C3209">
      <w:pPr>
        <w:pStyle w:val="a3"/>
        <w:spacing w:after="0"/>
        <w:jc w:val="center"/>
        <w:rPr>
          <w:b/>
          <w:sz w:val="28"/>
        </w:rPr>
      </w:pPr>
      <w:r>
        <w:rPr>
          <w:b/>
          <w:sz w:val="28"/>
        </w:rPr>
        <w:t>И О ПОРЯДКЕ РАСХОДОВАНИЯ СРЕДСТВ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3209" w:rsidRDefault="003C3209" w:rsidP="003C32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положение разработано в соответствии с «Основами законодательства Российской Федерации об охране здоровья граждан», Законами Российской Федерации «О медицинском страховании граждан в Российской Федерации», «О защите прав потребителей», Гражданским Кодексом Российской Федерации, постановлением Правительства Российской Федерации от 11.05.2023 г. № 736 «Об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№ 1006». 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Настоящим Положением определяются и регулируются порядок и условия предоставления платных медицинских услуг, реализации продукции учреждениям других регионов и ведомств и прочих услуг, оказываемых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платной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основе в ГБУЗ «БОСПК».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устанавливает порядок поступления, учета и отчетности, а также использования средств от оказания платных медицинских услуг, предпринимательской деятельности и иных услуг.</w:t>
      </w:r>
    </w:p>
    <w:p w:rsidR="003C3209" w:rsidRDefault="003C3209" w:rsidP="003C320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медицинские услуги, предпринимательская деятельность и иные услуги в ГБУЗ БОСПК» вводятся для более полного удовлетворения потребности населения в медицинской помощи.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 является реализация медицинских и иных услуг населению.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Платные медицинские услуги, предпринимательская деятельность и иные услуги населению ГБУЗ «БОСПК» осуществляется на основании лицензий на оказание избранных видов деятельности.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Платные медицинские услуги, предпринимательская деятельность и иные услуги оказываются населению согласно перечню их видов и прейскуранту, утвержденному руководителем учреждения.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Прейскурант платных медицинских услуг утверждается в соответствии с «Номенклатурой медицинских услуг», утвержденной приказом Министерства </w:t>
      </w:r>
      <w:r>
        <w:rPr>
          <w:rFonts w:ascii="Times New Roman" w:hAnsi="Times New Roman" w:cs="Times New Roman"/>
          <w:sz w:val="28"/>
          <w:szCs w:val="28"/>
        </w:rPr>
        <w:lastRenderedPageBreak/>
        <w:t>здравоохранения Российской Федерации от 13.10.2017 года № 804н «Об утверждении номенклатуры медицинских услуг».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Основанием для оказания платных медицинских и иных услуг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плату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право на оказание платных медицинских и иных услуг, закрепленное в Уставе учреждения;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лицензии на оказание избранных видов деятельности (лицензия на осуществление медицинской деятельности; лицензия на деятельность по производству лекарственных препаратов).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ГБУЗ «БОСПК» обеспечивает граждан бесплатной, доступной и достоверной информацией: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видах медицинских услуг, оказываемых бесплатно в рамках государственного задания по оказанию медицинской помощи;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видах медицинских услуг, не вошедших в государственное задание по оказанию медицинской помощи, и оказываемых учреждением за счет личных средств граждан или других источников финансирования в рамках добровольного медицинского страхования;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 условиях предоставления и получения этих услуг;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квалификации медицинских сотрудников, оказывающих платные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медицинские услуги;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прейскуранте цен на платные медицинские услуги;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вышестоящих организациях, их адресах и телефонах.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 Средства от оказания платных медицинских услуг, предпринимательской деятельности и иных услуг могут быть получены из следующих источников: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платные медицинские услуги,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 перечню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медицинских услуг, оказываемых ГБУЗ «БОСПК» на платной основе»;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продукции ГБУЗ «БОСПК» учреждениям других регионов и ведомств; 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прочие услуги, оказываемые ГБУЗ «БОСПК» на платной основе. 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Платные медицинские услуги населению, реализация продукции учреждениям других регионов и ведомств и прочие услуги, оказываемые ГБУЗ «БОСПК» на платной основе, осуществляется в рамках договоров в письменной форме с гражданином или юридическим лицом.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. Расчет стоимости медицинских услуг, предпринимательской деятельности и иных услуг осуществляется в соответствии с Методикой расчета затрат на медицинские услуги, утвержденной Министерством здравоохранения и социального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развития РФ 12.07.2004 года (на основании калькуляции с учётом всех расходов, связанных с предоставлением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этих 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 Цены на медицинские услуги, предпринимательскую деятельность и иные услуги формируются ГБУЗ «БОСПК» самостоятельно исходя из себестоимости и необходимой прибыли с учётом конъюнктуры рынка (спроса и предложения). При этом рентабельность предусматривается не более 20 процентов.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Цены на медицинские услуги, предпринимательскую деятельность и иные услуги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пересчитываются  ГБУЗ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«БОСПК» по мере необходимости.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альбумина человека и иммуноглобулина человека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антирезус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Rho</w:t>
      </w:r>
      <w:r w:rsidRPr="003C32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осуществляется в соответствии с зарегистрированной предельной отпускной ценой производителя на лекарственные препараты, относящиеся к перечню ЖНВЛП - жизненно необходимых и важнейших лекарственных препаратов в соответствии с действующим законодательством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 .</w:t>
      </w:r>
      <w:proofErr w:type="gramEnd"/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 Денежные средства, получаемые ГБУЗ «БОСПК» от оказания платных медицинских услуг, предпринимательской деятельности и иных услуг, аккумулируются на лицевом счете, самостоятельно распределяются и используются в установленном порядке в соответствии с утвержденным департаментом здравоохранения планом финансово-хозяйственной деятельности. На возмещение недостатка средств бюджета по решению руководителя учреждения могут направляться денежные средства, оставшиеся после уплаты налогов.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. Распределение денежных средств на оплату труда денежное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вознаграждение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виде премии сотрудников производится следующим образом: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 45% денежных средств, поступающих на текущий счет от оказания платных медицинских услуг, предпринимательской деятельности и иных услуг распределяются в фонд оплаты труда и выплат социального характера (без начислений на зарплату) и выплачиваются в течение года в зависимости от дохода.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2.Выплата зарплаты за оказание платных услуг сотрудников ГБУЗ «БОСПК»: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12 % от суммы средств, полученных от оказания платных услуг, выплачиваются сотрудникам ГБУЗ «БОСПК»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рапорту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заведующего структурным подразделением с указанием суммы выплат на каждого сотрудника.</w:t>
      </w:r>
    </w:p>
    <w:p w:rsidR="003C3209" w:rsidRDefault="003C3209" w:rsidP="003C3209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2.2.  2</w:t>
      </w:r>
      <w:proofErr w:type="gramStart"/>
      <w:r>
        <w:rPr>
          <w:rFonts w:ascii="Times New Roman" w:hAnsi="Times New Roman" w:cs="Times New Roman"/>
          <w:color w:val="C00000"/>
          <w:sz w:val="28"/>
          <w:szCs w:val="28"/>
        </w:rPr>
        <w:t>%  средств</w:t>
      </w:r>
      <w:proofErr w:type="gramEnd"/>
      <w:r>
        <w:rPr>
          <w:rFonts w:ascii="Times New Roman" w:hAnsi="Times New Roman" w:cs="Times New Roman"/>
          <w:color w:val="C00000"/>
          <w:sz w:val="28"/>
          <w:szCs w:val="28"/>
        </w:rPr>
        <w:t xml:space="preserve"> поступивших за оказание платных медицинских услуг направляются на оплату труда всем сотрудникам отдела забора материала, с участками стерилизации и обеззараживания, привлеченным  к выполнению работ для проведения платных медицинских услуг, на основании служебной записки старшей медицинской сестры этого отдела.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 По решению руководителя в отношении сотрудников учреждения, в рамках фонда оплаты труда, согласно п.1 данного Положения, устанавливается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стимулирующая надбавка за интенсивность, за выполнение конкретных видов работ, не обусловленных должностными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обязанностями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трудовым договором. </w:t>
      </w:r>
    </w:p>
    <w:p w:rsidR="003C3209" w:rsidRDefault="003C3209" w:rsidP="003C3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выплаты определяется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процентном отношении к окладу, так и в конкретном денежном выражении на каждого работника.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Денежное вознаграждение в виде премии за счет средств от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оказания платных медицинских услуг, предпринимательской деятельности и иных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 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выплачены  по решению руководителя:</w:t>
      </w:r>
    </w:p>
    <w:p w:rsidR="003C3209" w:rsidRDefault="003C3209" w:rsidP="003C3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процентах (%) от должностного оклада работников за фактически отработанное время за отчетный период, указанный в приказе.</w:t>
      </w:r>
    </w:p>
    <w:p w:rsidR="003C3209" w:rsidRDefault="003C3209" w:rsidP="003C32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 конкретном денежном выражении на каждого работника.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Выплата денежных средств производится только сотрудникам, состоящим в штате учреждения и работающим на момент издания приказа.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Распорядителем доходов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главный врач.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 Бухгалтерский учет и отчетность по средствам от оказания платных медицинских услуг, предпринимательской деятельности и иных услуг ведется в соответствии с приказами Минфина РФ, инструкциями, указаниями финансовых органов и федерального казначейств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бухгалтерией ГБУЗ «БОСПК».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>. По требованию пациента, получившего платные медицинские услуги, ГБУЗ «БОСПК» обязано выдать справку установленной формы, подтверждающую объем и стоимость оказанной услуги.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</w:t>
      </w:r>
      <w:r>
        <w:rPr>
          <w:rFonts w:ascii="Times New Roman" w:hAnsi="Times New Roman" w:cs="Times New Roman"/>
          <w:sz w:val="28"/>
          <w:szCs w:val="28"/>
        </w:rPr>
        <w:t>. ГБУЗ «БОСПК</w:t>
      </w:r>
      <w:proofErr w:type="gramStart"/>
      <w:r>
        <w:rPr>
          <w:rFonts w:ascii="Times New Roman" w:hAnsi="Times New Roman" w:cs="Times New Roman"/>
          <w:sz w:val="28"/>
          <w:szCs w:val="28"/>
        </w:rPr>
        <w:t>»  несёт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ответственность перед пациентами за неисполнение или ненадлежащее исполнение условий договора, а так же за причинение вреда (ущерба) здоровью пациента в соответствии с действующим законодательством РФ.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>. Пациенты, пользующиеся платными медицинскими услугами, вправе предъявлять требования о возмещении убытков, причиненных ненадлежащим исполнением условий договора, возмещении ущерба в случае причинения вреда здоровью и жизни, а также компенсации за причинение морального вреда в соответствии с действующим законодательством.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XIV</w:t>
      </w:r>
      <w:r>
        <w:rPr>
          <w:rFonts w:ascii="Times New Roman" w:hAnsi="Times New Roman" w:cs="Times New Roman"/>
          <w:sz w:val="28"/>
          <w:szCs w:val="28"/>
        </w:rPr>
        <w:t>. В случае несоблюдения учреждением обязательств по срокам исполнения услуг – пациент вправе по собственному выбору: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назначить новый срок получения услуги за плату;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потребовать уменьшения стоимости услуг;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потребовать исполнения услуги другим специалистом;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расторгнуть договор и потребовать возмещения убытков.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XV</w:t>
      </w:r>
      <w:r>
        <w:rPr>
          <w:rFonts w:ascii="Times New Roman" w:hAnsi="Times New Roman" w:cs="Times New Roman"/>
          <w:sz w:val="28"/>
          <w:szCs w:val="28"/>
        </w:rPr>
        <w:t>. ГБУЗ «БОСПК» освобождается от ответственности за неисполнение или ненадлежащее исполнение платных медицинских услуг, если это произошло вследствие обстоятельств непреодолимой силы, а также по иным основаниям, предусмотренным Законом или по вине пациента.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>. Претензии и споры, возникшие между пациентом и учреждением, решаются по соглашению сторон или в судебном порядке, в соответствии с законодательством Российской Федерации.</w:t>
      </w:r>
    </w:p>
    <w:p w:rsidR="003C3209" w:rsidRDefault="003C3209" w:rsidP="003C3209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XVII</w:t>
      </w:r>
      <w:r>
        <w:rPr>
          <w:rFonts w:ascii="Times New Roman" w:hAnsi="Times New Roman" w:cs="Times New Roman"/>
          <w:sz w:val="28"/>
          <w:szCs w:val="28"/>
        </w:rPr>
        <w:t>. Контроль за организацией и качеством предоставляемых медицинских услуг осуществляется заведующими отделениями, главным врачом.</w:t>
      </w:r>
    </w:p>
    <w:p w:rsidR="003C3209" w:rsidRDefault="003C3209" w:rsidP="003C32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434D" w:rsidRDefault="00C0434D"/>
    <w:sectPr w:rsidR="00C0434D" w:rsidSect="003C320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E6"/>
    <w:rsid w:val="003C3209"/>
    <w:rsid w:val="007312E6"/>
    <w:rsid w:val="00C0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328D9-C2E4-46A7-8E76-64E3F029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0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320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C32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1404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comp20221</dc:creator>
  <cp:keywords/>
  <dc:description/>
  <cp:lastModifiedBy>comp20221</cp:lastModifiedBy>
  <cp:revision>3</cp:revision>
  <dcterms:created xsi:type="dcterms:W3CDTF">2025-02-11T06:22:00Z</dcterms:created>
  <dcterms:modified xsi:type="dcterms:W3CDTF">2025-02-11T06:23:00Z</dcterms:modified>
</cp:coreProperties>
</file>